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7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Правила внутреннего распорядка </w:t>
      </w:r>
    </w:p>
    <w:p w:rsidR="00BB0F2B" w:rsidRDefault="00BB0F2B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>ООО</w:t>
      </w:r>
      <w:r w:rsidR="005F234D"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«</w:t>
      </w:r>
      <w:r w:rsidR="002342E7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b/>
          <w:bCs/>
          <w:kern w:val="36"/>
          <w:sz w:val="24"/>
          <w:szCs w:val="24"/>
          <w:lang w:eastAsia="ru-RU"/>
        </w:rPr>
        <w:t>едицины</w:t>
      </w:r>
      <w:r w:rsidR="005F234D"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» </w:t>
      </w:r>
    </w:p>
    <w:p w:rsidR="005F234D" w:rsidRPr="005F234D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для потребителей услуг</w:t>
      </w:r>
    </w:p>
    <w:p w:rsidR="002342E7" w:rsidRDefault="002342E7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  <w:r w:rsidRPr="005F234D">
        <w:rPr>
          <w:rFonts w:eastAsia="Times New Roman" w:cs="Arial"/>
          <w:sz w:val="24"/>
          <w:szCs w:val="24"/>
          <w:lang w:eastAsia="ru-RU"/>
        </w:rPr>
        <w:t xml:space="preserve">Настоящие правила разработаны в соответствии с Федеральными законами  «Об основах здоровья граждан в Российской Федерации»,  «О защите прав потребителей», Гражданским кодексом Российской Федерации.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Правила определяют нормы поведения пациентов и иных посетителей в медицинском центре «</w:t>
      </w:r>
      <w:r w:rsidR="002342E7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– 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>
        <w:rPr>
          <w:rFonts w:eastAsia="Times New Roman" w:cs="Arial"/>
          <w:sz w:val="24"/>
          <w:szCs w:val="24"/>
          <w:lang w:eastAsia="ru-RU"/>
        </w:rPr>
        <w:t xml:space="preserve">ООО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 w:rsidR="002342E7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– 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ЦСМ»</w:t>
      </w:r>
      <w:r w:rsidRPr="005F234D">
        <w:rPr>
          <w:rFonts w:eastAsia="Times New Roman" w:cs="Arial"/>
          <w:sz w:val="24"/>
          <w:szCs w:val="24"/>
          <w:lang w:eastAsia="ru-RU"/>
        </w:rPr>
        <w:t>;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соблюдения установленного порядка в здании и служебных помещениях и являются обязательными для исполнения. Правила размещаются для всеобщего ознакомления в наглядной и доступной форме, в том числе на информационных стендах.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1. Основные понятия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="002342E7">
        <w:rPr>
          <w:rFonts w:eastAsia="Times New Roman" w:cs="Arial"/>
          <w:sz w:val="24"/>
          <w:szCs w:val="24"/>
          <w:lang w:eastAsia="ru-RU"/>
        </w:rPr>
        <w:t>Центр С</w:t>
      </w:r>
      <w:r w:rsidR="00BB0F2B">
        <w:rPr>
          <w:rFonts w:eastAsia="Times New Roman" w:cs="Arial"/>
          <w:sz w:val="24"/>
          <w:szCs w:val="24"/>
          <w:lang w:eastAsia="ru-RU"/>
        </w:rPr>
        <w:t xml:space="preserve">емейной </w:t>
      </w:r>
      <w:r w:rsidR="002342E7">
        <w:rPr>
          <w:rFonts w:eastAsia="Times New Roman" w:cs="Arial"/>
          <w:sz w:val="24"/>
          <w:szCs w:val="24"/>
          <w:lang w:eastAsia="ru-RU"/>
        </w:rPr>
        <w:t>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(ООО «ЦСМ»)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осуществляет деятельность по оказанию населению платных медицинских услуг на основании  Лицензии </w:t>
      </w:r>
      <w:r w:rsidR="00BB0F2B" w:rsidRPr="00BC6070">
        <w:rPr>
          <w:rFonts w:eastAsia="Times New Roman" w:cs="Arial"/>
          <w:sz w:val="24"/>
          <w:szCs w:val="24"/>
          <w:lang w:eastAsia="ru-RU"/>
        </w:rPr>
        <w:t>№</w:t>
      </w:r>
      <w:r w:rsidR="002342E7">
        <w:rPr>
          <w:rFonts w:cs="Arial"/>
          <w:sz w:val="24"/>
          <w:szCs w:val="24"/>
          <w:shd w:val="clear" w:color="auto" w:fill="FCFADF"/>
        </w:rPr>
        <w:t>ЛО-78-01-008743 от 10.04.2018</w:t>
      </w:r>
      <w:r w:rsidR="00BB0F2B"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г. </w:t>
      </w:r>
      <w:r w:rsidRPr="005F234D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Санкт-Петербург.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Медицинские услуги оказываются в основное рабочее время по месту расположения </w:t>
      </w:r>
      <w:r>
        <w:rPr>
          <w:rFonts w:eastAsia="Times New Roman" w:cs="Arial"/>
          <w:sz w:val="24"/>
          <w:szCs w:val="24"/>
          <w:lang w:eastAsia="ru-RU"/>
        </w:rPr>
        <w:t>ООО «ЦСМ»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по адресу  г. </w:t>
      </w:r>
      <w:r>
        <w:rPr>
          <w:rFonts w:eastAsia="Times New Roman" w:cs="Arial"/>
          <w:sz w:val="24"/>
          <w:szCs w:val="24"/>
          <w:lang w:eastAsia="ru-RU"/>
        </w:rPr>
        <w:t xml:space="preserve">Кронштадт, </w:t>
      </w:r>
      <w:r w:rsidR="002342E7">
        <w:rPr>
          <w:rFonts w:eastAsia="Times New Roman" w:cs="Arial"/>
          <w:sz w:val="24"/>
          <w:szCs w:val="24"/>
          <w:lang w:eastAsia="ru-RU"/>
        </w:rPr>
        <w:t>Манежный пер., д.2</w:t>
      </w:r>
      <w:r w:rsidRPr="005F234D">
        <w:rPr>
          <w:rFonts w:eastAsia="Times New Roman" w:cs="Arial"/>
          <w:sz w:val="24"/>
          <w:szCs w:val="24"/>
          <w:lang w:eastAsia="ru-RU"/>
        </w:rPr>
        <w:t>, а также на дому в случае наличия свободного специалиста.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Режим работы Ме</w:t>
      </w:r>
      <w:r>
        <w:rPr>
          <w:rFonts w:eastAsia="Times New Roman" w:cs="Arial"/>
          <w:sz w:val="24"/>
          <w:szCs w:val="24"/>
          <w:lang w:eastAsia="ru-RU"/>
        </w:rPr>
        <w:t xml:space="preserve">дицинского центра: ежедневно с </w:t>
      </w:r>
      <w:r w:rsidR="002342E7">
        <w:rPr>
          <w:rFonts w:eastAsia="Times New Roman" w:cs="Arial"/>
          <w:sz w:val="24"/>
          <w:szCs w:val="24"/>
          <w:lang w:eastAsia="ru-RU"/>
        </w:rPr>
        <w:t>9.00 до 21.0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5F234D">
        <w:rPr>
          <w:rFonts w:eastAsia="Times New Roman" w:cs="Arial"/>
          <w:sz w:val="24"/>
          <w:szCs w:val="24"/>
          <w:lang w:eastAsia="ru-RU"/>
        </w:rPr>
        <w:t>)</w:t>
      </w:r>
      <w:r w:rsidR="002342E7">
        <w:rPr>
          <w:rFonts w:eastAsia="Times New Roman" w:cs="Arial"/>
          <w:sz w:val="24"/>
          <w:szCs w:val="24"/>
          <w:lang w:eastAsia="ru-RU"/>
        </w:rPr>
        <w:t xml:space="preserve"> и 9.00-18.</w:t>
      </w:r>
      <w:r>
        <w:rPr>
          <w:rFonts w:eastAsia="Times New Roman" w:cs="Arial"/>
          <w:sz w:val="24"/>
          <w:szCs w:val="24"/>
          <w:lang w:eastAsia="ru-RU"/>
        </w:rPr>
        <w:t>00 (суббота, воскресенье)</w:t>
      </w:r>
      <w:r w:rsidRPr="005F234D">
        <w:rPr>
          <w:rFonts w:eastAsia="Times New Roman" w:cs="Arial"/>
          <w:sz w:val="24"/>
          <w:szCs w:val="24"/>
          <w:lang w:eastAsia="ru-RU"/>
        </w:rPr>
        <w:t>. Запись на прием производится по расписанию работы специалистов администраторами МЦ по телефону или при личном обращении в регистратуру или на сайт МЦ. В случае неотложных состояний медицинская помощь оказывается без предварительной записи силами специалистов, находящихся в данный момент в МЦ.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оказывает медицинские услуги только на возмездной основе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- оказание услуг в рамках обязательного медицинского страхования не осуществляется.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генерального директор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а ООО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Стоимость медицинских услуг разрабатывается Медицинским центром самостоятельно. Цены утверждаются директором ООО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с учетом самоокупаемости и рентабельной деятельности МЦ.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вправе по своему усмотрению предоставлять льготы для отдельных категорий граждан.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Основаниями для предоставления медицинских услуг в Медицинском центре являются: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наличие лицензии на соответствующие виды медицинской деятельности;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наличие сертификатов или аккредитации  у врачей – специалистов;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добровольное желание пациента получить медицинскую услугу за плату.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Основные понятия медицинского учреждения (согласно ст. 2, 323 ФЗ от 21.11.11):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посетителем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признается любое физическое лицо, временно находящееся в здании или служебном помещении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для которого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не является местом работы;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несовершеннолетние лица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 2. Обязанности пациента и посетителя клиники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2.1. Пациент имеет право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: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выбор врача в соответствии с договорами платного медицинского обслуживания  и добровольного медицинского страхования;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консультаций врачей-специалистов;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защиту сведений, составляющих врачебную тайну;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по письменному требованию копии медицинских документов;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2.2. Пациент обязан: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заботиться о сохранении своего здоровья;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назначенный лечащим врачом режим и рекомендации по лечению (диетпитанию, медикаментозному и немедикаментозному, консервативному,  хирургическому или иному виду лечения)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правила поведения пациента в медицинской организации;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  быть выдержанным, доброжелательным;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приходить на прием к врачу в алкогольном, наркотическом или ином  токсическом опьянении;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являться на лечение и  осмотры в установленное и согласованное с врачом время;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процессе лечения своевременно информировать лечащего врача и медицинский персонал об изменении состояния своего здоровья в процессе диагностики и лечения;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</w:t>
      </w: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неукоснительно выполнять все предписания лечащего врача;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устано</w:t>
      </w:r>
      <w:r>
        <w:rPr>
          <w:rFonts w:eastAsia="Times New Roman" w:cs="Arial"/>
          <w:sz w:val="24"/>
          <w:szCs w:val="24"/>
          <w:lang w:eastAsia="ru-RU"/>
        </w:rPr>
        <w:t xml:space="preserve">вленный порядок деятельности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 и нормы поведения в общественных местах;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тишину в кабинетах и холле клиники, отключать звук мобильных телефонов и иных устрой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ств пр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и нахождении в кабинетах клиники;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бережно относиться к имуществу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чистоту и тишину в помещениях «</w:t>
      </w:r>
      <w:r>
        <w:rPr>
          <w:rFonts w:eastAsia="Times New Roman" w:cs="Arial"/>
          <w:sz w:val="24"/>
          <w:szCs w:val="24"/>
          <w:lang w:eastAsia="ru-RU"/>
        </w:rPr>
        <w:t>ЦСМ»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3. Обязанности лечащего врача: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сохранить конфиденциальность информации о врачебной тайне пациента.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4. Меры безопасности в «</w:t>
      </w:r>
      <w:r>
        <w:rPr>
          <w:rFonts w:eastAsia="Times New Roman" w:cs="Arial"/>
          <w:sz w:val="24"/>
          <w:szCs w:val="24"/>
          <w:lang w:eastAsia="ru-RU"/>
        </w:rPr>
        <w:t>ЦСМ»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пациентов и посетителей в зданиях и служебных помещениях запрещается: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проносить в здания и служебные помещения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5F234D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5F234D">
        <w:rPr>
          <w:rFonts w:eastAsia="Times New Roman" w:cs="Arial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находиться в служебных помещениях «</w:t>
      </w:r>
      <w:r>
        <w:rPr>
          <w:rFonts w:eastAsia="Times New Roman" w:cs="Arial"/>
          <w:sz w:val="24"/>
          <w:szCs w:val="24"/>
          <w:lang w:eastAsia="ru-RU"/>
        </w:rPr>
        <w:t>ЦСМ» б</w:t>
      </w:r>
      <w:r w:rsidRPr="005F234D">
        <w:rPr>
          <w:rFonts w:eastAsia="Times New Roman" w:cs="Arial"/>
          <w:sz w:val="24"/>
          <w:szCs w:val="24"/>
          <w:lang w:eastAsia="ru-RU"/>
        </w:rPr>
        <w:t>ез разрешения;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вмешиваться в работу персонала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потреблять пищу в коридорах, на лестничных маршах и других помещениях;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курить во всех помещениях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выносить из помещения </w:t>
      </w:r>
      <w:r>
        <w:rPr>
          <w:rFonts w:eastAsia="Times New Roman" w:cs="Arial"/>
          <w:sz w:val="24"/>
          <w:szCs w:val="24"/>
          <w:lang w:eastAsia="ru-RU"/>
        </w:rPr>
        <w:t>«ЦСМ»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документы, полученные для ознакомления;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помещать на стендах объявлен</w:t>
      </w:r>
      <w:r>
        <w:rPr>
          <w:rFonts w:eastAsia="Times New Roman" w:cs="Arial"/>
          <w:sz w:val="24"/>
          <w:szCs w:val="24"/>
          <w:lang w:eastAsia="ru-RU"/>
        </w:rPr>
        <w:t>ия без разрешения руководства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производить фото- и видеосъемку без предварительного разрешения руководства клиники;</w:t>
      </w:r>
    </w:p>
    <w:p w:rsid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выполнять в помещениях медицинского учреждения функции торговых агентов, представителей и находиться в помещениях «</w:t>
      </w:r>
      <w:r>
        <w:rPr>
          <w:rFonts w:eastAsia="Times New Roman" w:cs="Arial"/>
          <w:sz w:val="24"/>
          <w:szCs w:val="24"/>
          <w:lang w:eastAsia="ru-RU"/>
        </w:rPr>
        <w:t>ЦСМ» в иных коммерческих целях;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находиться в помещениях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в верхней одежде, головных уборах, грязной обуви, без бахил;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запрещается доступ в здание и служебные помещения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сотрудниками охраны и (или) правоохранительных органов.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 Ответственность за нарушение настоящих правил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5.1. 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5.2. Воспрепятствование осуществлению процесса оказания медицинской помощи, неуважение к работникам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и иным пациентам, нарушение общественного порядка в здании или служебных помещениях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неисполнение законных требований работников «</w:t>
      </w:r>
      <w:r>
        <w:rPr>
          <w:rFonts w:eastAsia="Times New Roman" w:cs="Arial"/>
          <w:sz w:val="24"/>
          <w:szCs w:val="24"/>
          <w:lang w:eastAsia="ru-RU"/>
        </w:rPr>
        <w:t xml:space="preserve">ЦСМ»  </w:t>
      </w:r>
      <w:r w:rsidRPr="005F234D">
        <w:rPr>
          <w:rFonts w:eastAsia="Times New Roman" w:cs="Arial"/>
          <w:sz w:val="24"/>
          <w:szCs w:val="24"/>
          <w:lang w:eastAsia="ru-RU"/>
        </w:rPr>
        <w:t>влечет ответственность, предусмотренную законодательством РФ.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5.3. 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Генеральный директор ООО «ЦСМ» </w:t>
      </w:r>
      <w:r w:rsidR="002342E7">
        <w:rPr>
          <w:rFonts w:eastAsia="Times New Roman" w:cs="Arial"/>
          <w:sz w:val="24"/>
          <w:szCs w:val="24"/>
          <w:lang w:eastAsia="ru-RU"/>
        </w:rPr>
        <w:t xml:space="preserve">  </w:t>
      </w:r>
      <w:r w:rsidR="002342E7">
        <w:rPr>
          <w:rFonts w:eastAsia="Times New Roman" w:cs="Arial"/>
          <w:sz w:val="24"/>
          <w:szCs w:val="24"/>
          <w:lang w:eastAsia="ru-RU"/>
        </w:rPr>
        <w:tab/>
      </w:r>
      <w:r w:rsidR="002342E7">
        <w:rPr>
          <w:rFonts w:eastAsia="Times New Roman" w:cs="Arial"/>
          <w:sz w:val="24"/>
          <w:szCs w:val="24"/>
          <w:lang w:eastAsia="ru-RU"/>
        </w:rPr>
        <w:tab/>
      </w:r>
      <w:r w:rsidR="002342E7">
        <w:rPr>
          <w:rFonts w:eastAsia="Times New Roman" w:cs="Arial"/>
          <w:sz w:val="24"/>
          <w:szCs w:val="24"/>
          <w:lang w:eastAsia="ru-RU"/>
        </w:rPr>
        <w:tab/>
      </w:r>
      <w:r w:rsidR="002342E7">
        <w:rPr>
          <w:rFonts w:eastAsia="Times New Roman" w:cs="Arial"/>
          <w:sz w:val="24"/>
          <w:szCs w:val="24"/>
          <w:lang w:eastAsia="ru-RU"/>
        </w:rPr>
        <w:tab/>
      </w:r>
      <w:r w:rsidR="002342E7">
        <w:rPr>
          <w:rFonts w:eastAsia="Times New Roman" w:cs="Arial"/>
          <w:sz w:val="24"/>
          <w:szCs w:val="24"/>
          <w:lang w:eastAsia="ru-RU"/>
        </w:rPr>
        <w:tab/>
        <w:t xml:space="preserve">     </w:t>
      </w:r>
      <w:proofErr w:type="spellStart"/>
      <w:r w:rsidR="002342E7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2342E7">
        <w:rPr>
          <w:rFonts w:eastAsia="Times New Roman" w:cs="Arial"/>
          <w:sz w:val="24"/>
          <w:szCs w:val="24"/>
          <w:lang w:eastAsia="ru-RU"/>
        </w:rPr>
        <w:t xml:space="preserve"> Е.Е</w:t>
      </w:r>
      <w:r w:rsidR="00BB0F2B">
        <w:rPr>
          <w:rFonts w:eastAsia="Times New Roman" w:cs="Arial"/>
          <w:sz w:val="24"/>
          <w:szCs w:val="24"/>
          <w:lang w:eastAsia="ru-RU"/>
        </w:rPr>
        <w:t>.</w:t>
      </w:r>
    </w:p>
    <w:p w:rsidR="00B94AB4" w:rsidRPr="005F234D" w:rsidRDefault="00B94AB4">
      <w:pPr>
        <w:rPr>
          <w:sz w:val="24"/>
          <w:szCs w:val="24"/>
        </w:rPr>
      </w:pPr>
    </w:p>
    <w:sectPr w:rsidR="00B94AB4" w:rsidRPr="005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E6"/>
    <w:multiLevelType w:val="multilevel"/>
    <w:tmpl w:val="ABA2E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6712D19"/>
    <w:multiLevelType w:val="multilevel"/>
    <w:tmpl w:val="913C3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460F72"/>
    <w:multiLevelType w:val="multilevel"/>
    <w:tmpl w:val="69DEE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6D551F6"/>
    <w:multiLevelType w:val="multilevel"/>
    <w:tmpl w:val="0896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7AC118F"/>
    <w:multiLevelType w:val="multilevel"/>
    <w:tmpl w:val="9D3A5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F6137C7"/>
    <w:multiLevelType w:val="multilevel"/>
    <w:tmpl w:val="245EA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D"/>
    <w:rsid w:val="002342E7"/>
    <w:rsid w:val="005F234D"/>
    <w:rsid w:val="00B94AB4"/>
    <w:rsid w:val="00BB0F2B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cp:lastPrinted>2019-03-14T14:08:00Z</cp:lastPrinted>
  <dcterms:created xsi:type="dcterms:W3CDTF">2020-06-06T14:29:00Z</dcterms:created>
  <dcterms:modified xsi:type="dcterms:W3CDTF">2020-06-06T14:29:00Z</dcterms:modified>
</cp:coreProperties>
</file>