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AD3" w:rsidRPr="00456AD3" w:rsidRDefault="00456AD3" w:rsidP="00456AD3">
      <w:pPr>
        <w:spacing w:after="0" w:line="240" w:lineRule="auto"/>
        <w:jc w:val="center"/>
        <w:outlineLvl w:val="0"/>
        <w:rPr>
          <w:rFonts w:eastAsia="Times New Roman" w:cs="Arial"/>
          <w:b/>
          <w:bCs/>
          <w:kern w:val="36"/>
          <w:sz w:val="24"/>
          <w:szCs w:val="24"/>
          <w:lang w:eastAsia="ru-RU"/>
        </w:rPr>
      </w:pPr>
      <w:r w:rsidRPr="00456AD3">
        <w:rPr>
          <w:rFonts w:eastAsia="Times New Roman" w:cs="Arial"/>
          <w:b/>
          <w:bCs/>
          <w:kern w:val="36"/>
          <w:sz w:val="24"/>
          <w:szCs w:val="24"/>
          <w:lang w:eastAsia="ru-RU"/>
        </w:rPr>
        <w:t>Положение о Медицинском центре</w:t>
      </w:r>
    </w:p>
    <w:p w:rsidR="00456AD3" w:rsidRPr="00456AD3" w:rsidRDefault="00456AD3" w:rsidP="00456AD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                                            «Утверждаю»</w:t>
      </w:r>
    </w:p>
    <w:p w:rsidR="00456AD3" w:rsidRPr="00456AD3" w:rsidRDefault="00456AD3" w:rsidP="00456AD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                                          Генеральный директор</w:t>
      </w:r>
    </w:p>
    <w:p w:rsidR="00456AD3" w:rsidRPr="00456AD3" w:rsidRDefault="00456AD3" w:rsidP="00456AD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                        </w:t>
      </w:r>
      <w:r w:rsidR="00FA4152">
        <w:rPr>
          <w:rFonts w:eastAsia="Times New Roman" w:cs="Arial"/>
          <w:sz w:val="24"/>
          <w:szCs w:val="24"/>
          <w:lang w:eastAsia="ru-RU"/>
        </w:rPr>
        <w:t>ООО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«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 w:rsidRPr="00456AD3">
        <w:rPr>
          <w:rFonts w:eastAsia="Times New Roman" w:cs="Arial"/>
          <w:sz w:val="24"/>
          <w:szCs w:val="24"/>
          <w:lang w:eastAsia="ru-RU"/>
        </w:rPr>
        <w:t>» </w:t>
      </w:r>
    </w:p>
    <w:p w:rsidR="00456AD3" w:rsidRPr="00456AD3" w:rsidRDefault="00912C9C" w:rsidP="00456AD3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sz w:val="24"/>
          <w:szCs w:val="24"/>
          <w:lang w:eastAsia="ru-RU"/>
        </w:rPr>
        <w:t>Битюкова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FA4152">
        <w:rPr>
          <w:rFonts w:eastAsia="Times New Roman" w:cs="Arial"/>
          <w:sz w:val="24"/>
          <w:szCs w:val="24"/>
          <w:lang w:eastAsia="ru-RU"/>
        </w:rPr>
        <w:t>Е.Е.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Положение о Медицинском центре</w:t>
      </w:r>
    </w:p>
    <w:p w:rsidR="00456AD3" w:rsidRPr="00456AD3" w:rsidRDefault="00FA4152" w:rsidP="00456AD3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«Центр Семейной Медицины» -</w:t>
      </w:r>
      <w:r w:rsidR="00456AD3" w:rsidRPr="00456AD3">
        <w:rPr>
          <w:rFonts w:eastAsia="Times New Roman" w:cs="Arial"/>
          <w:sz w:val="24"/>
          <w:szCs w:val="24"/>
          <w:lang w:eastAsia="ru-RU"/>
        </w:rPr>
        <w:t xml:space="preserve"> «</w:t>
      </w:r>
      <w:r>
        <w:rPr>
          <w:rFonts w:eastAsia="Times New Roman" w:cs="Arial"/>
          <w:sz w:val="24"/>
          <w:szCs w:val="24"/>
          <w:lang w:eastAsia="ru-RU"/>
        </w:rPr>
        <w:t>ЦСМ</w:t>
      </w:r>
      <w:r w:rsidR="00456AD3" w:rsidRPr="00456AD3">
        <w:rPr>
          <w:rFonts w:eastAsia="Times New Roman" w:cs="Arial"/>
          <w:sz w:val="24"/>
          <w:szCs w:val="24"/>
          <w:lang w:eastAsia="ru-RU"/>
        </w:rPr>
        <w:t>»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 Общие положения, цели и задачи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1.1. Общество с ограниченной ответственностью </w:t>
      </w:r>
      <w:r w:rsidR="00FA4152">
        <w:rPr>
          <w:rFonts w:eastAsia="Times New Roman" w:cs="Arial"/>
          <w:sz w:val="24"/>
          <w:szCs w:val="24"/>
          <w:lang w:eastAsia="ru-RU"/>
        </w:rPr>
        <w:t xml:space="preserve">ЦСМ </w:t>
      </w:r>
      <w:r w:rsidRPr="00456AD3">
        <w:rPr>
          <w:rFonts w:eastAsia="Times New Roman" w:cs="Arial"/>
          <w:sz w:val="24"/>
          <w:szCs w:val="24"/>
          <w:lang w:eastAsia="ru-RU"/>
        </w:rPr>
        <w:t>осуществляет деятельность по оказанию насе</w:t>
      </w:r>
      <w:r>
        <w:rPr>
          <w:rFonts w:eastAsia="Times New Roman" w:cs="Arial"/>
          <w:sz w:val="24"/>
          <w:szCs w:val="24"/>
          <w:lang w:eastAsia="ru-RU"/>
        </w:rPr>
        <w:t>лению платных медицинских услуг.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1.2 Медицинский центр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>является отдельным юридическим лицом.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1.3. Медицинский центр в своей деятельности может использовать соответствующие служебные бланки и печать, утвержденные руководителем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>
        <w:rPr>
          <w:rFonts w:eastAsia="Times New Roman" w:cs="Arial"/>
          <w:sz w:val="24"/>
          <w:szCs w:val="24"/>
          <w:lang w:eastAsia="ru-RU"/>
        </w:rPr>
        <w:t>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1.4. Целью создания Медицинского центра является удовлетворение потребностей населения в медицинской помощи.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1.5. Задачами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являются: организация, координация и проведение комплекса лечебно-профилактических, противоэпидемических и санитарно-гигиенических мероприятий, необходимых для сохранения и укрепления здоровья физических лиц, в </w:t>
      </w:r>
      <w:proofErr w:type="spellStart"/>
      <w:r w:rsidRPr="00456AD3">
        <w:rPr>
          <w:rFonts w:eastAsia="Times New Roman" w:cs="Arial"/>
          <w:sz w:val="24"/>
          <w:szCs w:val="24"/>
          <w:lang w:eastAsia="ru-RU"/>
        </w:rPr>
        <w:t>т.ч</w:t>
      </w:r>
      <w:proofErr w:type="spellEnd"/>
      <w:r w:rsidRPr="00456AD3">
        <w:rPr>
          <w:rFonts w:eastAsia="Times New Roman" w:cs="Arial"/>
          <w:sz w:val="24"/>
          <w:szCs w:val="24"/>
          <w:lang w:eastAsia="ru-RU"/>
        </w:rPr>
        <w:t xml:space="preserve">. </w:t>
      </w:r>
      <w:r w:rsidR="00FA4152">
        <w:rPr>
          <w:rFonts w:eastAsia="Times New Roman" w:cs="Arial"/>
          <w:sz w:val="24"/>
          <w:szCs w:val="24"/>
          <w:lang w:eastAsia="ru-RU"/>
        </w:rPr>
        <w:t>и</w:t>
      </w:r>
      <w:r w:rsidR="00AB71EB" w:rsidRPr="00456AD3">
        <w:rPr>
          <w:rFonts w:eastAsia="Times New Roman" w:cs="Arial"/>
          <w:sz w:val="24"/>
          <w:szCs w:val="24"/>
          <w:lang w:eastAsia="ru-RU"/>
        </w:rPr>
        <w:t xml:space="preserve">зучение </w:t>
      </w:r>
      <w:r w:rsidRPr="00456AD3">
        <w:rPr>
          <w:rFonts w:eastAsia="Times New Roman" w:cs="Arial"/>
          <w:sz w:val="24"/>
          <w:szCs w:val="24"/>
          <w:lang w:eastAsia="ru-RU"/>
        </w:rPr>
        <w:t>и анализ состояния здоровья и заболеваемости клиента, обеспечение амбулаторной медицинской помощью.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1.6. При осуществлении своей деятельности специалисты Медицинского центра имеют право: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запрашивать и получать от руководства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>документы и информацию, необходимые для выполнения возложенных задач;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вносить руководству предложения по вопросам  своей деятельности.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1.7. Медицинский центр функционирует </w:t>
      </w:r>
      <w:r>
        <w:rPr>
          <w:rFonts w:eastAsia="Times New Roman" w:cs="Arial"/>
          <w:sz w:val="24"/>
          <w:szCs w:val="24"/>
          <w:lang w:eastAsia="ru-RU"/>
        </w:rPr>
        <w:t>в соответствии с Лицензией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>на медицинскую деятельность.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1.8. В своей деятельности Медицинский центр руководствуется: законодательством Российской Федерации, уставом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>
        <w:rPr>
          <w:rFonts w:eastAsia="Times New Roman" w:cs="Arial"/>
          <w:sz w:val="24"/>
          <w:szCs w:val="24"/>
          <w:lang w:eastAsia="ru-RU"/>
        </w:rPr>
        <w:t xml:space="preserve">, </w:t>
      </w:r>
      <w:r w:rsidRPr="00456AD3">
        <w:rPr>
          <w:rFonts w:eastAsia="Times New Roman" w:cs="Arial"/>
          <w:sz w:val="24"/>
          <w:szCs w:val="24"/>
          <w:lang w:eastAsia="ru-RU"/>
        </w:rPr>
        <w:t>Положением о предоставлении платных медицинских услуг, утвержденным Приказом генерального директора, настоящим положением, иными локальными актами Общества.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1.9. Медицинским центром в лице руководства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>ведется медицинская документация установленного образца в соответствии с требованиями действующего законодательства.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Форма медицинской карты амбулаторного больного используется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согласно приказа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Минздрава РФ от 15.12.2014 № 834н.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2. Организация деятельности Медицинского центра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2.1. Медицинский центр создается и прекращает деятельность </w:t>
      </w:r>
      <w:r w:rsidR="00FA4152">
        <w:rPr>
          <w:rFonts w:eastAsia="Times New Roman" w:cs="Arial"/>
          <w:sz w:val="24"/>
          <w:szCs w:val="24"/>
          <w:lang w:eastAsia="ru-RU"/>
        </w:rPr>
        <w:t>приказом генерального директора ЦСМ</w:t>
      </w:r>
      <w:r>
        <w:rPr>
          <w:rFonts w:eastAsia="Times New Roman" w:cs="Arial"/>
          <w:sz w:val="24"/>
          <w:szCs w:val="24"/>
          <w:lang w:eastAsia="ru-RU"/>
        </w:rPr>
        <w:t>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2.2. Медицинский центр возглавляет и непосредственно подчиняется главному врачу, должность которого соответствует заместителю генерального директора</w:t>
      </w:r>
      <w:r w:rsidR="00FA4152">
        <w:rPr>
          <w:rFonts w:eastAsia="Times New Roman" w:cs="Arial"/>
          <w:sz w:val="24"/>
          <w:szCs w:val="24"/>
          <w:lang w:eastAsia="ru-RU"/>
        </w:rPr>
        <w:t xml:space="preserve"> ЦСМ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>по медицинской деятельности. Главный врач назначается на должность Приказом генерального директора и должен иметь высшее медицинское образование, а также стаж работы в учреждениях здравоохранения не менее 5 лет.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2.3. Главный врач Медицинского центра в установленном порядке несет ответственность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>: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lastRenderedPageBreak/>
        <w:t>- качество и объем оказываемых медицинских услуг;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ведение статистического учета результатов предоставляемых платных медицинских услуг, составление требуемой медицинской отчетности и предоставление ее в сроки, установленные законодательными и нормативными правовыми актами;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обеспечение выдачи гражданам документов, подтверждающих его фактические расходы на лечение при получении платных медицинских услуг, для предоставления в налоговые органы;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сохранность собственности, материальных и других ценностей Медицинского центра;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организацию контроль качества медицинской помощи;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организацию своевременного проведения предварительных и периодических осмотров медицинских сотрудников;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организацию 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обучением персонала правилам работы с </w:t>
      </w:r>
      <w:proofErr w:type="spellStart"/>
      <w:r w:rsidRPr="00456AD3">
        <w:rPr>
          <w:rFonts w:eastAsia="Times New Roman" w:cs="Arial"/>
          <w:sz w:val="24"/>
          <w:szCs w:val="24"/>
          <w:lang w:eastAsia="ru-RU"/>
        </w:rPr>
        <w:t>дез</w:t>
      </w:r>
      <w:proofErr w:type="spellEnd"/>
      <w:r w:rsidRPr="00456AD3">
        <w:rPr>
          <w:rFonts w:eastAsia="Times New Roman" w:cs="Arial"/>
          <w:sz w:val="24"/>
          <w:szCs w:val="24"/>
          <w:lang w:eastAsia="ru-RU"/>
        </w:rPr>
        <w:t xml:space="preserve">. </w:t>
      </w:r>
      <w:r w:rsidR="00AB71EB" w:rsidRPr="00456AD3">
        <w:rPr>
          <w:rFonts w:eastAsia="Times New Roman" w:cs="Arial"/>
          <w:sz w:val="24"/>
          <w:szCs w:val="24"/>
          <w:lang w:eastAsia="ru-RU"/>
        </w:rPr>
        <w:t>Средствами</w:t>
      </w:r>
      <w:r w:rsidRPr="00456AD3">
        <w:rPr>
          <w:rFonts w:eastAsia="Times New Roman" w:cs="Arial"/>
          <w:sz w:val="24"/>
          <w:szCs w:val="24"/>
          <w:lang w:eastAsia="ru-RU"/>
        </w:rPr>
        <w:t>,  по соблюдению санитарно-гигиенических и противоэпидемических мероприятий;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обеспеченностью необходимыми нормативно-методическими документами;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разработку инструкции по утилизации отходов;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обеспечение обучения персонала правилами обращения с отходами 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соблюдением правил обращения с отходами;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ведением журналов учета и отчетности;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организацию системы эпидемиологического надзора в части профилактики внутрибольничной инфекции и профессиональных заражений персонала: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соблюдением противоэпидемического режима; обеспеченность инструментарием, оборудованием, бельем, спец. </w:t>
      </w:r>
      <w:r w:rsidR="00AB71EB" w:rsidRPr="00456AD3">
        <w:rPr>
          <w:rFonts w:eastAsia="Times New Roman" w:cs="Arial"/>
          <w:sz w:val="24"/>
          <w:szCs w:val="24"/>
          <w:lang w:eastAsia="ru-RU"/>
        </w:rPr>
        <w:t>Одеждой</w:t>
      </w:r>
      <w:r w:rsidRPr="00456AD3">
        <w:rPr>
          <w:rFonts w:eastAsia="Times New Roman" w:cs="Arial"/>
          <w:sz w:val="24"/>
          <w:szCs w:val="24"/>
          <w:lang w:eastAsia="ru-RU"/>
        </w:rPr>
        <w:t>, уборочным инвентарем и т.д.;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соблюдением сроков годности, правил хранения и использования лекарственных средств;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обеспечение </w:t>
      </w:r>
      <w:proofErr w:type="spellStart"/>
      <w:r w:rsidRPr="00456AD3">
        <w:rPr>
          <w:rFonts w:eastAsia="Times New Roman" w:cs="Arial"/>
          <w:sz w:val="24"/>
          <w:szCs w:val="24"/>
          <w:lang w:eastAsia="ru-RU"/>
        </w:rPr>
        <w:t>дез</w:t>
      </w:r>
      <w:proofErr w:type="spellEnd"/>
      <w:r w:rsidRPr="00456AD3">
        <w:rPr>
          <w:rFonts w:eastAsia="Times New Roman" w:cs="Arial"/>
          <w:sz w:val="24"/>
          <w:szCs w:val="24"/>
          <w:lang w:eastAsia="ru-RU"/>
        </w:rPr>
        <w:t xml:space="preserve">. </w:t>
      </w:r>
      <w:r w:rsidR="00AB71EB" w:rsidRPr="00456AD3">
        <w:rPr>
          <w:rFonts w:eastAsia="Times New Roman" w:cs="Arial"/>
          <w:sz w:val="24"/>
          <w:szCs w:val="24"/>
          <w:lang w:eastAsia="ru-RU"/>
        </w:rPr>
        <w:t>Средствами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;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условиями хранения, правилами приготовления рабочих </w:t>
      </w:r>
      <w:proofErr w:type="spellStart"/>
      <w:r w:rsidRPr="00456AD3">
        <w:rPr>
          <w:rFonts w:eastAsia="Times New Roman" w:cs="Arial"/>
          <w:sz w:val="24"/>
          <w:szCs w:val="24"/>
          <w:lang w:eastAsia="ru-RU"/>
        </w:rPr>
        <w:t>дез</w:t>
      </w:r>
      <w:proofErr w:type="spellEnd"/>
      <w:r w:rsidRPr="00456AD3">
        <w:rPr>
          <w:rFonts w:eastAsia="Times New Roman" w:cs="Arial"/>
          <w:sz w:val="24"/>
          <w:szCs w:val="24"/>
          <w:lang w:eastAsia="ru-RU"/>
        </w:rPr>
        <w:t xml:space="preserve">. </w:t>
      </w:r>
      <w:r w:rsidR="00AB71EB" w:rsidRPr="00456AD3">
        <w:rPr>
          <w:rFonts w:eastAsia="Times New Roman" w:cs="Arial"/>
          <w:sz w:val="24"/>
          <w:szCs w:val="24"/>
          <w:lang w:eastAsia="ru-RU"/>
        </w:rPr>
        <w:t>Растворов</w:t>
      </w:r>
      <w:r w:rsidRPr="00456AD3">
        <w:rPr>
          <w:rFonts w:eastAsia="Times New Roman" w:cs="Arial"/>
          <w:sz w:val="24"/>
          <w:szCs w:val="24"/>
          <w:lang w:eastAsia="ru-RU"/>
        </w:rPr>
        <w:t>, за соблюдением сроков годности; контроль активности действующих веществ; экспресс-контроль рабочих растворов дезинфицирующих средств на активность действующих веществ;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разработку и коррект</w:t>
      </w:r>
      <w:r w:rsidR="00FB1D9E">
        <w:rPr>
          <w:rFonts w:eastAsia="Times New Roman" w:cs="Arial"/>
          <w:sz w:val="24"/>
          <w:szCs w:val="24"/>
          <w:lang w:eastAsia="ru-RU"/>
        </w:rPr>
        <w:t>ировку алгоритма проведения медицинским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персоналом дезинфекционно-стерилизационных и противоэпидемических мероприятий;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контроль за санитарно-техническим и гигиеническим содержанием помещений, исправности рабочего оборудования;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организацию и проведение мероприятий по техническому совершенствованию рентгенологической деятельности, за своевременное продление санитарно-эпидемиологического заключения на вид деятельности, работ, услуг с использованием источников ионизирующего излучения; лицензирование деятельности  в области использования источников ионизирующего излучения; за организацию 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проведением инструктажа по технике безопасности и радиационной безопасности;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организацию и проведение мероприятий по техническому обслуживанию медицинского оборудования;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профессиональной подготовкой и переподготовкой специалистов МЦ;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своевременное продление санитарно-эпидемиологического заключения на вид деятельности, лицензирование деятельности;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- организацию 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проведением инструктажа по технике безопасности и противопожарной безопасности.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lastRenderedPageBreak/>
        <w:t xml:space="preserve">2.4. Главный врач осуществляет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деятельностью</w:t>
      </w:r>
      <w:r w:rsidR="00FA4152">
        <w:rPr>
          <w:rFonts w:eastAsia="Times New Roman" w:cs="Arial"/>
          <w:sz w:val="24"/>
          <w:szCs w:val="24"/>
          <w:lang w:eastAsia="ru-RU"/>
        </w:rPr>
        <w:t xml:space="preserve"> ЦСМ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 и несет ответственность за организацию предоставления платных медицинских услуг, порядок взимания денежных средств.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2.5. Специалисты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 w:rsidR="00AB71EB">
        <w:rPr>
          <w:rFonts w:eastAsia="Times New Roman" w:cs="Arial"/>
          <w:sz w:val="24"/>
          <w:szCs w:val="24"/>
          <w:lang w:eastAsia="ru-RU"/>
        </w:rPr>
        <w:t>, оказывающие медицинские у</w:t>
      </w:r>
      <w:r w:rsidRPr="00456AD3">
        <w:rPr>
          <w:rFonts w:eastAsia="Times New Roman" w:cs="Arial"/>
          <w:sz w:val="24"/>
          <w:szCs w:val="24"/>
          <w:lang w:eastAsia="ru-RU"/>
        </w:rPr>
        <w:t>слуги гражданам,  должны иметь медицинское образование и действующие сертификаты специалиста или а</w:t>
      </w:r>
      <w:r>
        <w:rPr>
          <w:rFonts w:eastAsia="Times New Roman" w:cs="Arial"/>
          <w:sz w:val="24"/>
          <w:szCs w:val="24"/>
          <w:lang w:eastAsia="ru-RU"/>
        </w:rPr>
        <w:t>к</w:t>
      </w:r>
      <w:r w:rsidRPr="00456AD3">
        <w:rPr>
          <w:rFonts w:eastAsia="Times New Roman" w:cs="Arial"/>
          <w:sz w:val="24"/>
          <w:szCs w:val="24"/>
          <w:lang w:eastAsia="ru-RU"/>
        </w:rPr>
        <w:t>кредитацию.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2.6. Численность работников Медицинского центра и график их работы  устанавливается и утверждается генеральным директором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по представлению главного врача. В согласовании данного вопроса принимает участие </w:t>
      </w:r>
      <w:r>
        <w:rPr>
          <w:rFonts w:eastAsia="Times New Roman" w:cs="Arial"/>
          <w:sz w:val="24"/>
          <w:szCs w:val="24"/>
          <w:lang w:eastAsia="ru-RU"/>
        </w:rPr>
        <w:t>бухгалтер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, ответственный за кадровую работу. Формирование штата Медицинского центра осуществляется в зависимости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от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>: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спроса населения на соответствующие виды медицинских услуг;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наличия необходимого оборудования в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sz w:val="24"/>
          <w:szCs w:val="24"/>
          <w:lang w:eastAsia="ru-RU"/>
        </w:rPr>
        <w:t>мед</w:t>
      </w:r>
      <w:r w:rsidRPr="00456AD3">
        <w:rPr>
          <w:rFonts w:eastAsia="Times New Roman" w:cs="Arial"/>
          <w:sz w:val="24"/>
          <w:szCs w:val="24"/>
          <w:lang w:eastAsia="ru-RU"/>
        </w:rPr>
        <w:t>центре</w:t>
      </w:r>
      <w:proofErr w:type="spellEnd"/>
      <w:r w:rsidRPr="00456AD3">
        <w:rPr>
          <w:rFonts w:eastAsia="Times New Roman" w:cs="Arial"/>
          <w:sz w:val="24"/>
          <w:szCs w:val="24"/>
          <w:lang w:eastAsia="ru-RU"/>
        </w:rPr>
        <w:t>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конкретных условий и особенностей деятельности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>
        <w:rPr>
          <w:rFonts w:eastAsia="Times New Roman" w:cs="Arial"/>
          <w:sz w:val="24"/>
          <w:szCs w:val="24"/>
          <w:lang w:eastAsia="ru-RU"/>
        </w:rPr>
        <w:t>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2.7. Распределение обязанностей между работниками Медицинского центра осуществляется главным врачом.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2.9. В число работников, принимающих участие в оказании медицинских услуг, могут включаться специалисты из других медицинских учреждений, научно-исследовательских институтов, высших учебных заведений, принимаемые на работу в 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>на основании трудовых или гражданско-правовых договоров.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2.10. Специалисты Медицинского центра в своей профессиональной деятельности руководствуются утвержденными в установленном порядке медицинскими стандартами и Порядками оказания медицинской помощи, а также инструкциями и прочими внутренними нормативными актами</w:t>
      </w:r>
      <w:r w:rsidR="00FA4152">
        <w:rPr>
          <w:rFonts w:eastAsia="Times New Roman" w:cs="Arial"/>
          <w:sz w:val="24"/>
          <w:szCs w:val="24"/>
          <w:lang w:eastAsia="ru-RU"/>
        </w:rPr>
        <w:t xml:space="preserve"> ЦСМ</w:t>
      </w:r>
      <w:r>
        <w:rPr>
          <w:rFonts w:eastAsia="Times New Roman" w:cs="Arial"/>
          <w:sz w:val="24"/>
          <w:szCs w:val="24"/>
          <w:lang w:eastAsia="ru-RU"/>
        </w:rPr>
        <w:t>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2.11. Работники Медицинского центра обязаны хранить медицинскую и профессиональную (служебную) тайну, ставшую им известной в процессе выполнения своих служебных обязанностей.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2.12. Права и обязанности, ответственность главного врача и иных работников Медицинского центра устанавливаются в должностных инструкциях.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2.13. Работники при исполнении своих обязанностей подчиняются утвержденными в 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>Правилами внутреннего трудового распорядка.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2.14. Медицинские услуги оказываются в основное рабочее время по месту расположения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>
        <w:rPr>
          <w:rFonts w:eastAsia="Times New Roman" w:cs="Arial"/>
          <w:sz w:val="24"/>
          <w:szCs w:val="24"/>
          <w:lang w:eastAsia="ru-RU"/>
        </w:rPr>
        <w:t xml:space="preserve">, </w:t>
      </w:r>
      <w:r w:rsidRPr="00456AD3">
        <w:rPr>
          <w:rFonts w:eastAsia="Times New Roman" w:cs="Arial"/>
          <w:sz w:val="24"/>
          <w:szCs w:val="24"/>
          <w:lang w:eastAsia="ru-RU"/>
        </w:rPr>
        <w:t>а также на дому в случае наличия свободного специалиста.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Режим работы Ме</w:t>
      </w:r>
      <w:r w:rsidR="00FA4152">
        <w:rPr>
          <w:rFonts w:eastAsia="Times New Roman" w:cs="Arial"/>
          <w:sz w:val="24"/>
          <w:szCs w:val="24"/>
          <w:lang w:eastAsia="ru-RU"/>
        </w:rPr>
        <w:t>дицинского центра: ежедневно с 9:00 до 21: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00 (понедельник – </w:t>
      </w:r>
      <w:r>
        <w:rPr>
          <w:rFonts w:eastAsia="Times New Roman" w:cs="Arial"/>
          <w:sz w:val="24"/>
          <w:szCs w:val="24"/>
          <w:lang w:eastAsia="ru-RU"/>
        </w:rPr>
        <w:t>пятница</w:t>
      </w:r>
      <w:r w:rsidRPr="00456AD3">
        <w:rPr>
          <w:rFonts w:eastAsia="Times New Roman" w:cs="Arial"/>
          <w:sz w:val="24"/>
          <w:szCs w:val="24"/>
          <w:lang w:eastAsia="ru-RU"/>
        </w:rPr>
        <w:t>)</w:t>
      </w:r>
      <w:r w:rsidR="00FA4152">
        <w:rPr>
          <w:rFonts w:eastAsia="Times New Roman" w:cs="Arial"/>
          <w:sz w:val="24"/>
          <w:szCs w:val="24"/>
          <w:lang w:eastAsia="ru-RU"/>
        </w:rPr>
        <w:t>, с 9-00 до 18</w:t>
      </w:r>
      <w:r>
        <w:rPr>
          <w:rFonts w:eastAsia="Times New Roman" w:cs="Arial"/>
          <w:sz w:val="24"/>
          <w:szCs w:val="24"/>
          <w:lang w:eastAsia="ru-RU"/>
        </w:rPr>
        <w:t>-00 (суббота, воскресенье)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. Запись на прием производится по расписанию работы специалистов администраторами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 w:rsidR="00AB71EB" w:rsidRPr="00456AD3"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по телефону или при личном обращении в регистратуру или на сайт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. В случае неотложных состояний медицинская помощь оказывается без предварительной записи силами специалистов, находящихся в данный момент в </w:t>
      </w:r>
      <w:r w:rsidR="00FB1D9E">
        <w:rPr>
          <w:rFonts w:eastAsia="Times New Roman" w:cs="Arial"/>
          <w:sz w:val="24"/>
          <w:szCs w:val="24"/>
          <w:lang w:eastAsia="ru-RU"/>
        </w:rPr>
        <w:t xml:space="preserve"> «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 w:rsidR="00FB1D9E">
        <w:rPr>
          <w:rFonts w:eastAsia="Times New Roman" w:cs="Arial"/>
          <w:sz w:val="24"/>
          <w:szCs w:val="24"/>
          <w:lang w:eastAsia="ru-RU"/>
        </w:rPr>
        <w:t>»</w:t>
      </w:r>
      <w:r w:rsidRPr="00456AD3">
        <w:rPr>
          <w:rFonts w:eastAsia="Times New Roman" w:cs="Arial"/>
          <w:sz w:val="24"/>
          <w:szCs w:val="24"/>
          <w:lang w:eastAsia="ru-RU"/>
        </w:rPr>
        <w:t>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2.15.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В случае направления пациента страховой организацией в соответствии с заключенным с ним договором медицинского страхования взаимоотношения сторон по оказанию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медицинских услуг регламентируются данным договором.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При этом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,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администратор несет ответственность за прием и регистрацию такого пациента согласно одобренных СК объемов; контроль за ведением соответствующей медицинской документации, осуществляет главный врач. </w:t>
      </w:r>
      <w:proofErr w:type="gramStart"/>
      <w:r w:rsidRPr="00456AD3">
        <w:rPr>
          <w:rFonts w:eastAsia="Times New Roman" w:cs="Arial"/>
          <w:sz w:val="24"/>
          <w:szCs w:val="24"/>
          <w:lang w:eastAsia="ru-RU"/>
        </w:rPr>
        <w:t>Контроль за</w:t>
      </w:r>
      <w:proofErr w:type="gramEnd"/>
      <w:r w:rsidRPr="00456AD3">
        <w:rPr>
          <w:rFonts w:eastAsia="Times New Roman" w:cs="Arial"/>
          <w:sz w:val="24"/>
          <w:szCs w:val="24"/>
          <w:lang w:eastAsia="ru-RU"/>
        </w:rPr>
        <w:t xml:space="preserve"> составлением в данном случае актов выполненных работ, заполнение индивидуальных реестров оказанных пациенту услуг осуществляет </w:t>
      </w:r>
      <w:r w:rsidR="00FB1D9E">
        <w:rPr>
          <w:rFonts w:eastAsia="Times New Roman" w:cs="Arial"/>
          <w:sz w:val="24"/>
          <w:szCs w:val="24"/>
          <w:lang w:eastAsia="ru-RU"/>
        </w:rPr>
        <w:t>бухгалтер и главный врач</w:t>
      </w:r>
      <w:r w:rsidRPr="00456AD3">
        <w:rPr>
          <w:rFonts w:eastAsia="Times New Roman" w:cs="Arial"/>
          <w:sz w:val="24"/>
          <w:szCs w:val="24"/>
          <w:lang w:eastAsia="ru-RU"/>
        </w:rPr>
        <w:t>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3. Цены на медицинские услуги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3.1. Медицинский центр оказывает платные медицинские услуги в соответствии с Положением о предоставлении платных медицинских услуг, утвержденным Приказом </w:t>
      </w:r>
      <w:r w:rsidRPr="00456AD3">
        <w:rPr>
          <w:rFonts w:eastAsia="Times New Roman" w:cs="Arial"/>
          <w:sz w:val="24"/>
          <w:szCs w:val="24"/>
          <w:lang w:eastAsia="ru-RU"/>
        </w:rPr>
        <w:lastRenderedPageBreak/>
        <w:t xml:space="preserve">генерального директора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 w:rsidR="00FB1D9E">
        <w:rPr>
          <w:rFonts w:eastAsia="Times New Roman" w:cs="Arial"/>
          <w:sz w:val="24"/>
          <w:szCs w:val="24"/>
          <w:lang w:eastAsia="ru-RU"/>
        </w:rPr>
        <w:t xml:space="preserve">, </w:t>
      </w:r>
      <w:r w:rsidRPr="00456AD3">
        <w:rPr>
          <w:rFonts w:eastAsia="Times New Roman" w:cs="Arial"/>
          <w:sz w:val="24"/>
          <w:szCs w:val="24"/>
          <w:lang w:eastAsia="ru-RU"/>
        </w:rPr>
        <w:t>согласно действующему прейскуранту стоимости платных услуг на момент обращения клиента.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3.2. Стоимость медицинских услуг разрабатывается Медицинским центром самостоятельно. Цены утверждаются директором </w:t>
      </w:r>
      <w:r w:rsidR="00FA4152">
        <w:rPr>
          <w:rFonts w:eastAsia="Times New Roman" w:cs="Arial"/>
          <w:sz w:val="24"/>
          <w:szCs w:val="24"/>
          <w:lang w:eastAsia="ru-RU"/>
        </w:rPr>
        <w:t xml:space="preserve">ЦСМ </w:t>
      </w:r>
      <w:r w:rsidRPr="00456AD3">
        <w:rPr>
          <w:rFonts w:eastAsia="Times New Roman" w:cs="Arial"/>
          <w:sz w:val="24"/>
          <w:szCs w:val="24"/>
          <w:lang w:eastAsia="ru-RU"/>
        </w:rPr>
        <w:t>с учетом самоокупаемости и рентабельной деятельности МЦ.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3.3.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 w:rsidR="00FB1D9E">
        <w:rPr>
          <w:rFonts w:eastAsia="Times New Roman" w:cs="Arial"/>
          <w:sz w:val="24"/>
          <w:szCs w:val="24"/>
          <w:lang w:eastAsia="ru-RU"/>
        </w:rPr>
        <w:t xml:space="preserve"> </w:t>
      </w:r>
      <w:r w:rsidRPr="00456AD3">
        <w:rPr>
          <w:rFonts w:eastAsia="Times New Roman" w:cs="Arial"/>
          <w:sz w:val="24"/>
          <w:szCs w:val="24"/>
          <w:lang w:eastAsia="ru-RU"/>
        </w:rPr>
        <w:t>вправе по своему усмотрению предоставлять льготы для отдельных категорий граждан.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4. Основания для предоставления платных медицинских услуг.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4.1. Основаниями для предоставления медицинских услуг в Медицинском центре являются: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наличие лицензии на соответствующие виды медицинской деятельности;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наличие сертификатов или аккредитации  у врачей – специалистов;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добровольное желание пациента получить медицинскую услугу за плату.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4.2. Виды оказываемых гражданам медицинских услуг и работ: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услуги, выполняемые при осуществлении доврачебной медицинской помощи и услуги, выполняемые при осуществлении амбулаторно-поликлинической медицинской помощи, согласно Лицензии.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услуги в рамках обязательных профилактических, предварительных при поступлении на работу и периодических медицинских осмотров;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медицинская помощь гражданам, не застрахованным в системе обязательного медицинского страхования;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медицинские услуги, являющиеся предметом договорных обязательств в отношении оказания медицинской помощи сотрудникам организаций;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медицинские услуги, являющиеся предметом договорных обязательств по договорам добровольного медицинского страхования;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- диагностика беременности;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Виды услуг могут меняться  в зависимости от спроса населения и полученных разрешений (лицензий).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5. Финансово-хозяйственная деятельность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5.1. Контроль финансово-хозяйственной деятельности Медицинского центра, статистический и бухгалтерский учет и отчетность в установленном порядке ведется бухгалтерской службой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r w:rsidR="00FB1D9E">
        <w:rPr>
          <w:rFonts w:eastAsia="Times New Roman" w:cs="Arial"/>
          <w:sz w:val="24"/>
          <w:szCs w:val="24"/>
          <w:lang w:eastAsia="ru-RU"/>
        </w:rPr>
        <w:t>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5.2. Ответственными за организацию бухгалтерского учета в Медицинском центре, за соблюдение законодательства при выполнении финансово-хозяйственных операций являются генеральный директор и главный бухгалтер </w:t>
      </w:r>
      <w:r w:rsidR="00FA4152">
        <w:rPr>
          <w:rFonts w:eastAsia="Times New Roman" w:cs="Arial"/>
          <w:sz w:val="24"/>
          <w:szCs w:val="24"/>
          <w:lang w:eastAsia="ru-RU"/>
        </w:rPr>
        <w:t>ЦСМ.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6. Приостановление деятельности и ликвидация Медицинского центра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 xml:space="preserve">6.1. Деятельность Медицинского центра может быть приостановлена или прекращена приказом генерального директора </w:t>
      </w:r>
      <w:r w:rsidR="00FA4152">
        <w:rPr>
          <w:rFonts w:eastAsia="Times New Roman" w:cs="Arial"/>
          <w:sz w:val="24"/>
          <w:szCs w:val="24"/>
          <w:lang w:eastAsia="ru-RU"/>
        </w:rPr>
        <w:t>ЦСМ</w:t>
      </w:r>
      <w:bookmarkStart w:id="0" w:name="_GoBack"/>
      <w:bookmarkEnd w:id="0"/>
      <w:r w:rsidR="00FB1D9E">
        <w:rPr>
          <w:rFonts w:eastAsia="Times New Roman" w:cs="Arial"/>
          <w:sz w:val="24"/>
          <w:szCs w:val="24"/>
          <w:lang w:eastAsia="ru-RU"/>
        </w:rPr>
        <w:t xml:space="preserve">, </w:t>
      </w:r>
      <w:r w:rsidRPr="00456AD3">
        <w:rPr>
          <w:rFonts w:eastAsia="Times New Roman" w:cs="Arial"/>
          <w:sz w:val="24"/>
          <w:szCs w:val="24"/>
          <w:lang w:eastAsia="ru-RU"/>
        </w:rPr>
        <w:t xml:space="preserve">а </w:t>
      </w:r>
      <w:r w:rsidR="00FB1D9E">
        <w:rPr>
          <w:rFonts w:eastAsia="Times New Roman" w:cs="Arial"/>
          <w:sz w:val="24"/>
          <w:szCs w:val="24"/>
          <w:lang w:eastAsia="ru-RU"/>
        </w:rPr>
        <w:t xml:space="preserve">в </w:t>
      </w:r>
      <w:r w:rsidRPr="00456AD3">
        <w:rPr>
          <w:rFonts w:eastAsia="Times New Roman" w:cs="Arial"/>
          <w:sz w:val="24"/>
          <w:szCs w:val="24"/>
          <w:lang w:eastAsia="ru-RU"/>
        </w:rPr>
        <w:t>отдельных  случаях – на основании закона.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Pr="00456AD3" w:rsidRDefault="00456AD3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456AD3">
        <w:rPr>
          <w:rFonts w:eastAsia="Times New Roman" w:cs="Arial"/>
          <w:sz w:val="24"/>
          <w:szCs w:val="24"/>
          <w:lang w:eastAsia="ru-RU"/>
        </w:rPr>
        <w:t> </w:t>
      </w:r>
    </w:p>
    <w:p w:rsidR="00456AD3" w:rsidRDefault="00FA4152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Генеральный директор ООО «ЦСМ» </w:t>
      </w:r>
    </w:p>
    <w:p w:rsidR="00FA4152" w:rsidRPr="00456AD3" w:rsidRDefault="00FA4152" w:rsidP="00456AD3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proofErr w:type="spellStart"/>
      <w:r>
        <w:rPr>
          <w:rFonts w:eastAsia="Times New Roman" w:cs="Arial"/>
          <w:sz w:val="24"/>
          <w:szCs w:val="24"/>
          <w:lang w:eastAsia="ru-RU"/>
        </w:rPr>
        <w:t>Битюкова</w:t>
      </w:r>
      <w:proofErr w:type="spellEnd"/>
      <w:r>
        <w:rPr>
          <w:rFonts w:eastAsia="Times New Roman" w:cs="Arial"/>
          <w:sz w:val="24"/>
          <w:szCs w:val="24"/>
          <w:lang w:eastAsia="ru-RU"/>
        </w:rPr>
        <w:t xml:space="preserve"> Е.Е.</w:t>
      </w:r>
    </w:p>
    <w:p w:rsidR="00072113" w:rsidRPr="00456AD3" w:rsidRDefault="00072113">
      <w:pPr>
        <w:rPr>
          <w:sz w:val="24"/>
          <w:szCs w:val="24"/>
        </w:rPr>
      </w:pPr>
    </w:p>
    <w:sectPr w:rsidR="00072113" w:rsidRPr="00456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D3"/>
    <w:rsid w:val="00072113"/>
    <w:rsid w:val="00456AD3"/>
    <w:rsid w:val="00912C9C"/>
    <w:rsid w:val="00AB71EB"/>
    <w:rsid w:val="00FA4152"/>
    <w:rsid w:val="00FB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6A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A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Екатерина</cp:lastModifiedBy>
  <cp:revision>2</cp:revision>
  <dcterms:created xsi:type="dcterms:W3CDTF">2020-06-06T13:54:00Z</dcterms:created>
  <dcterms:modified xsi:type="dcterms:W3CDTF">2020-06-06T13:54:00Z</dcterms:modified>
</cp:coreProperties>
</file>